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503601F" w14:textId="77777777" w:rsidR="00BC5275" w:rsidRDefault="00BC5275" w:rsidP="00BC5275">
      <w:pPr>
        <w:pStyle w:val="NormalWeb"/>
        <w:spacing w:before="225" w:beforeAutospacing="0" w:after="0" w:afterAutospacing="0"/>
        <w:rPr>
          <w:rFonts w:ascii="Trebuchet MS" w:hAnsi="Trebuchet MS"/>
          <w:color w:val="000000"/>
          <w:sz w:val="18"/>
          <w:szCs w:val="18"/>
        </w:rPr>
      </w:pPr>
      <w:r>
        <w:rPr>
          <w:rFonts w:ascii="Trebuchet MS" w:hAnsi="Trebuchet MS"/>
          <w:color w:val="000000"/>
          <w:sz w:val="18"/>
          <w:szCs w:val="18"/>
        </w:rPr>
        <w:t>The purpose of this assignment is to execute key steps in the mobile app planning and design process and to explain how mobile technology and apps can be used to drive business results and create competitive advantage.</w:t>
      </w:r>
    </w:p>
    <w:p w14:paraId="6D8B3E21" w14:textId="77777777" w:rsidR="00BC5275" w:rsidRDefault="00BC5275" w:rsidP="00BC5275">
      <w:pPr>
        <w:pStyle w:val="NormalWeb"/>
        <w:spacing w:before="225" w:beforeAutospacing="0" w:after="0" w:afterAutospacing="0"/>
        <w:rPr>
          <w:rFonts w:ascii="Trebuchet MS" w:hAnsi="Trebuchet MS"/>
          <w:color w:val="000000"/>
          <w:sz w:val="18"/>
          <w:szCs w:val="18"/>
        </w:rPr>
      </w:pPr>
      <w:r>
        <w:rPr>
          <w:rFonts w:ascii="Trebuchet MS" w:hAnsi="Trebuchet MS"/>
          <w:color w:val="000000"/>
          <w:sz w:val="18"/>
          <w:szCs w:val="18"/>
        </w:rPr>
        <w:t>One of the key principles of the Colangelo College of Business is that business is a force for good to improve society and help communities prosper. For this assignment, consider the "Statement on the Integration of Faith and Work," and the tenets of servant leadership, conscious capitalism, and the sustainable development goals described in the "Measuring Progress Towards the Sustainable Development Goals" study material. Select a sustainable development goal that you would like to promote. Review the "How to Build a Mobile App Requirements Document" study material.</w:t>
      </w:r>
    </w:p>
    <w:p w14:paraId="11DB7306" w14:textId="77777777" w:rsidR="00BC5275" w:rsidRDefault="00BC5275" w:rsidP="00BC5275">
      <w:pPr>
        <w:pStyle w:val="NormalWeb"/>
        <w:spacing w:before="225" w:beforeAutospacing="0" w:after="0" w:afterAutospacing="0"/>
        <w:rPr>
          <w:rFonts w:ascii="Trebuchet MS" w:hAnsi="Trebuchet MS"/>
          <w:color w:val="000000"/>
          <w:sz w:val="18"/>
          <w:szCs w:val="18"/>
        </w:rPr>
      </w:pPr>
      <w:r>
        <w:rPr>
          <w:rFonts w:ascii="Trebuchet MS" w:hAnsi="Trebuchet MS"/>
          <w:color w:val="000000"/>
          <w:sz w:val="18"/>
          <w:szCs w:val="18"/>
        </w:rPr>
        <w:t>Imagine that your company is partnering with the United Nations to plan and design a mobile app as part of an initiative to fundraise and increase awareness about your selected sustainable development goal. Create a 10-slide PowerPoint presentation that outlines the plan and design specifics of your mobile app and explains how the app can be used to drive business results and create a competitive advantage for the organization in increasing awareness and fundraising to meet goal-relevant needs. Include speaker notes to provide details about the content of each slide. Throughout the presentation, include discussion of the importance of business being a force for good to improve society and help communities prosper and how the tenets of servant leadership and conscious capitalism can be applied to the project to ensure this is appropriate. The presentation should include the following.</w:t>
      </w:r>
    </w:p>
    <w:p w14:paraId="2AD86A8C" w14:textId="77777777" w:rsidR="00BC5275" w:rsidRDefault="00BC5275" w:rsidP="00BC5275">
      <w:pPr>
        <w:pStyle w:val="NormalWeb"/>
        <w:spacing w:before="0" w:beforeAutospacing="0" w:after="0" w:afterAutospacing="0"/>
        <w:rPr>
          <w:rFonts w:ascii="Trebuchet MS" w:hAnsi="Trebuchet MS"/>
          <w:color w:val="000000"/>
          <w:sz w:val="18"/>
          <w:szCs w:val="18"/>
        </w:rPr>
      </w:pPr>
      <w:r>
        <w:rPr>
          <w:rFonts w:ascii="Trebuchet MS" w:hAnsi="Trebuchet MS"/>
          <w:color w:val="000000"/>
          <w:sz w:val="18"/>
          <w:szCs w:val="18"/>
        </w:rPr>
        <w:t>1. Business requirements, mobile app objectives, and product vision statement.</w:t>
      </w:r>
      <w:r>
        <w:rPr>
          <w:rFonts w:ascii="Trebuchet MS" w:hAnsi="Trebuchet MS"/>
          <w:color w:val="000000"/>
          <w:sz w:val="18"/>
          <w:szCs w:val="18"/>
        </w:rPr>
        <w:br/>
        <w:t>2. Target audience and user journey.</w:t>
      </w:r>
      <w:r>
        <w:rPr>
          <w:rFonts w:ascii="Trebuchet MS" w:hAnsi="Trebuchet MS"/>
          <w:color w:val="000000"/>
          <w:sz w:val="18"/>
          <w:szCs w:val="18"/>
        </w:rPr>
        <w:br/>
        <w:t>3. List of features.</w:t>
      </w:r>
      <w:r>
        <w:rPr>
          <w:rFonts w:ascii="Trebuchet MS" w:hAnsi="Trebuchet MS"/>
          <w:color w:val="000000"/>
          <w:sz w:val="18"/>
          <w:szCs w:val="18"/>
        </w:rPr>
        <w:br/>
        <w:t>4. Monetization model.</w:t>
      </w:r>
      <w:r>
        <w:rPr>
          <w:rFonts w:ascii="Trebuchet MS" w:hAnsi="Trebuchet MS"/>
          <w:color w:val="000000"/>
          <w:sz w:val="18"/>
          <w:szCs w:val="18"/>
        </w:rPr>
        <w:br/>
        <w:t>5. Product and technical specification.</w:t>
      </w:r>
      <w:r>
        <w:rPr>
          <w:rFonts w:ascii="Trebuchet MS" w:hAnsi="Trebuchet MS"/>
          <w:color w:val="000000"/>
          <w:sz w:val="18"/>
          <w:szCs w:val="18"/>
        </w:rPr>
        <w:br/>
        <w:t>6. Platforms for which the app is being developed.</w:t>
      </w:r>
      <w:r>
        <w:rPr>
          <w:rFonts w:ascii="Trebuchet MS" w:hAnsi="Trebuchet MS"/>
          <w:color w:val="000000"/>
          <w:sz w:val="18"/>
          <w:szCs w:val="18"/>
        </w:rPr>
        <w:br/>
        <w:t>7. Maintenance and upgrade requirements.</w:t>
      </w:r>
      <w:r>
        <w:rPr>
          <w:rFonts w:ascii="Trebuchet MS" w:hAnsi="Trebuchet MS"/>
          <w:color w:val="000000"/>
          <w:sz w:val="18"/>
          <w:szCs w:val="18"/>
        </w:rPr>
        <w:br/>
        <w:t>8. Dependencies, assumptions, constraints, and submission.</w:t>
      </w:r>
      <w:r>
        <w:rPr>
          <w:rFonts w:ascii="Trebuchet MS" w:hAnsi="Trebuchet MS"/>
          <w:color w:val="000000"/>
          <w:sz w:val="18"/>
          <w:szCs w:val="18"/>
        </w:rPr>
        <w:br/>
        <w:t>9. Explain how the app could create a competitive advantage for the organization.</w:t>
      </w:r>
    </w:p>
    <w:p w14:paraId="14FC241B" w14:textId="77777777" w:rsidR="002D64EF" w:rsidRDefault="002D64EF">
      <w:bookmarkStart w:id="0" w:name="_GoBack"/>
      <w:bookmarkEnd w:id="0"/>
    </w:p>
    <w:sectPr w:rsidR="002D64EF" w:rsidSect="009174E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C5275"/>
    <w:rsid w:val="002D64EF"/>
    <w:rsid w:val="009174E9"/>
    <w:rsid w:val="00BC527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68053559"/>
  <w15:chartTrackingRefBased/>
  <w15:docId w15:val="{02761389-28C2-AD41-9419-423446C96E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BC5275"/>
    <w:pPr>
      <w:spacing w:before="100" w:beforeAutospacing="1" w:after="100" w:afterAutospacing="1"/>
    </w:pPr>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0869481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317</Words>
  <Characters>1807</Characters>
  <Application>Microsoft Office Word</Application>
  <DocSecurity>0</DocSecurity>
  <Lines>15</Lines>
  <Paragraphs>4</Paragraphs>
  <ScaleCrop>false</ScaleCrop>
  <Company/>
  <LinksUpToDate>false</LinksUpToDate>
  <CharactersWithSpaces>2120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Erick J Chavez</dc:creator>
  <cp:keywords/>
  <dc:description/>
  <cp:lastModifiedBy>Erick J Chavez</cp:lastModifiedBy>
  <cp:revision>1</cp:revision>
  <dcterms:created xsi:type="dcterms:W3CDTF">2020-02-23T19:51:00Z</dcterms:created>
  <dcterms:modified xsi:type="dcterms:W3CDTF">2020-02-23T19:52:00Z</dcterms:modified>
</cp:coreProperties>
</file>